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C2" w:rsidRPr="006F19DC" w:rsidRDefault="008E03C2" w:rsidP="006F19DC">
      <w:pPr>
        <w:shd w:val="clear" w:color="auto" w:fill="FFFFFF"/>
        <w:spacing w:after="150" w:line="240" w:lineRule="auto"/>
        <w:jc w:val="center"/>
        <w:rPr>
          <w:rFonts w:ascii="Arial" w:eastAsia="Times New Roman" w:hAnsi="Arial" w:cs="Arial"/>
          <w:bCs/>
          <w:color w:val="000000" w:themeColor="text1"/>
          <w:lang w:eastAsia="ru-RU"/>
        </w:rPr>
      </w:pPr>
      <w:r w:rsidRPr="006F19DC">
        <w:rPr>
          <w:rFonts w:ascii="Arial" w:eastAsia="Times New Roman" w:hAnsi="Arial" w:cs="Arial"/>
          <w:bCs/>
          <w:color w:val="000000" w:themeColor="text1"/>
          <w:lang w:eastAsia="ru-RU"/>
        </w:rPr>
        <w:t xml:space="preserve">ДОГОВОР ПОСТАВКИ № </w:t>
      </w:r>
      <w:r w:rsidR="007F00A2" w:rsidRPr="006F19DC">
        <w:rPr>
          <w:rFonts w:ascii="Arial" w:eastAsia="Times New Roman" w:hAnsi="Arial" w:cs="Arial"/>
          <w:bCs/>
          <w:color w:val="000000" w:themeColor="text1"/>
          <w:lang w:eastAsia="ru-RU"/>
        </w:rPr>
        <w:t>____</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w:t>
      </w: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г. </w:t>
      </w:r>
      <w:r w:rsidR="007F00A2" w:rsidRPr="006F19DC">
        <w:rPr>
          <w:rFonts w:ascii="Arial" w:eastAsia="Times New Roman" w:hAnsi="Arial" w:cs="Arial"/>
          <w:color w:val="000000" w:themeColor="text1"/>
          <w:lang w:eastAsia="ru-RU"/>
        </w:rPr>
        <w:t xml:space="preserve">Калуга                                                                             </w:t>
      </w:r>
      <w:r w:rsidR="006F19DC">
        <w:rPr>
          <w:rFonts w:ascii="Arial" w:eastAsia="Times New Roman" w:hAnsi="Arial" w:cs="Arial"/>
          <w:color w:val="000000" w:themeColor="text1"/>
          <w:lang w:eastAsia="ru-RU"/>
        </w:rPr>
        <w:t xml:space="preserve">                                           </w:t>
      </w:r>
      <w:r w:rsidR="007F00A2" w:rsidRPr="006F19DC">
        <w:rPr>
          <w:rFonts w:ascii="Arial" w:eastAsia="Times New Roman" w:hAnsi="Arial" w:cs="Arial"/>
          <w:color w:val="000000" w:themeColor="text1"/>
          <w:lang w:eastAsia="ru-RU"/>
        </w:rPr>
        <w:t xml:space="preserve"> «_____»</w:t>
      </w:r>
      <w:r w:rsidRPr="006F19DC">
        <w:rPr>
          <w:rFonts w:ascii="Arial" w:eastAsia="Times New Roman" w:hAnsi="Arial" w:cs="Arial"/>
          <w:color w:val="000000" w:themeColor="text1"/>
          <w:lang w:eastAsia="ru-RU"/>
        </w:rPr>
        <w:t> </w:t>
      </w:r>
      <w:r w:rsidR="007F00A2" w:rsidRPr="006F19DC">
        <w:rPr>
          <w:rFonts w:ascii="Arial" w:eastAsia="Times New Roman" w:hAnsi="Arial" w:cs="Arial"/>
          <w:color w:val="000000" w:themeColor="text1"/>
          <w:lang w:eastAsia="ru-RU"/>
        </w:rPr>
        <w:t>_______201_ г.</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w:t>
      </w:r>
    </w:p>
    <w:p w:rsidR="008E03C2" w:rsidRPr="006F19DC" w:rsidRDefault="007F00A2" w:rsidP="006F19DC">
      <w:pPr>
        <w:pStyle w:val="a4"/>
        <w:spacing w:before="0"/>
        <w:ind w:left="0"/>
        <w:jc w:val="both"/>
        <w:rPr>
          <w:rFonts w:ascii="Arial" w:hAnsi="Arial" w:cs="Arial"/>
          <w:b w:val="0"/>
          <w:color w:val="000000" w:themeColor="text1"/>
          <w:szCs w:val="22"/>
          <w:lang w:val="ru-RU"/>
        </w:rPr>
      </w:pPr>
      <w:proofErr w:type="gramStart"/>
      <w:r w:rsidRPr="006F19DC">
        <w:rPr>
          <w:rFonts w:ascii="Arial" w:hAnsi="Arial" w:cs="Arial"/>
          <w:b w:val="0"/>
          <w:color w:val="000000" w:themeColor="text1"/>
          <w:szCs w:val="22"/>
          <w:lang w:val="ru-RU"/>
        </w:rPr>
        <w:t>____________________________________________</w:t>
      </w:r>
      <w:r w:rsidR="006F19DC">
        <w:rPr>
          <w:rFonts w:ascii="Arial" w:hAnsi="Arial" w:cs="Arial"/>
          <w:b w:val="0"/>
          <w:color w:val="000000" w:themeColor="text1"/>
          <w:szCs w:val="22"/>
          <w:lang w:val="ru-RU"/>
        </w:rPr>
        <w:t>__________________</w:t>
      </w:r>
      <w:r w:rsidRPr="006F19DC">
        <w:rPr>
          <w:rFonts w:ascii="Arial" w:hAnsi="Arial" w:cs="Arial"/>
          <w:b w:val="0"/>
          <w:color w:val="000000" w:themeColor="text1"/>
          <w:szCs w:val="22"/>
          <w:lang w:val="ru-RU"/>
        </w:rPr>
        <w:t>__________________</w:t>
      </w:r>
      <w:r w:rsidR="008E03C2" w:rsidRPr="006F19DC">
        <w:rPr>
          <w:rFonts w:ascii="Arial" w:hAnsi="Arial" w:cs="Arial"/>
          <w:b w:val="0"/>
          <w:color w:val="000000" w:themeColor="text1"/>
          <w:szCs w:val="22"/>
          <w:lang w:val="ru-RU"/>
        </w:rPr>
        <w:t xml:space="preserve"> в лице </w:t>
      </w:r>
      <w:r w:rsidRPr="006F19DC">
        <w:rPr>
          <w:rFonts w:ascii="Arial" w:hAnsi="Arial" w:cs="Arial"/>
          <w:b w:val="0"/>
          <w:color w:val="000000" w:themeColor="text1"/>
          <w:szCs w:val="22"/>
          <w:lang w:val="ru-RU"/>
        </w:rPr>
        <w:t>__________________________________________</w:t>
      </w:r>
      <w:r w:rsidR="006F19DC">
        <w:rPr>
          <w:rFonts w:ascii="Arial" w:hAnsi="Arial" w:cs="Arial"/>
          <w:b w:val="0"/>
          <w:color w:val="000000" w:themeColor="text1"/>
          <w:szCs w:val="22"/>
          <w:lang w:val="ru-RU"/>
        </w:rPr>
        <w:t>____</w:t>
      </w:r>
      <w:r w:rsidRPr="006F19DC">
        <w:rPr>
          <w:rFonts w:ascii="Arial" w:hAnsi="Arial" w:cs="Arial"/>
          <w:b w:val="0"/>
          <w:color w:val="000000" w:themeColor="text1"/>
          <w:szCs w:val="22"/>
          <w:lang w:val="ru-RU"/>
        </w:rPr>
        <w:t>_________________________</w:t>
      </w:r>
      <w:r w:rsidR="008E03C2" w:rsidRPr="006F19DC">
        <w:rPr>
          <w:rFonts w:ascii="Arial" w:hAnsi="Arial" w:cs="Arial"/>
          <w:b w:val="0"/>
          <w:color w:val="000000" w:themeColor="text1"/>
          <w:szCs w:val="22"/>
          <w:lang w:val="ru-RU"/>
        </w:rPr>
        <w:t xml:space="preserve">, действующего на основании </w:t>
      </w:r>
      <w:r w:rsidRPr="006F19DC">
        <w:rPr>
          <w:rFonts w:ascii="Arial" w:hAnsi="Arial" w:cs="Arial"/>
          <w:b w:val="0"/>
          <w:color w:val="000000" w:themeColor="text1"/>
          <w:szCs w:val="22"/>
          <w:lang w:val="ru-RU"/>
        </w:rPr>
        <w:t>___________________</w:t>
      </w:r>
      <w:r w:rsidR="006F19DC">
        <w:rPr>
          <w:rFonts w:ascii="Arial" w:hAnsi="Arial" w:cs="Arial"/>
          <w:b w:val="0"/>
          <w:color w:val="000000" w:themeColor="text1"/>
          <w:szCs w:val="22"/>
          <w:lang w:val="ru-RU"/>
        </w:rPr>
        <w:t>_____</w:t>
      </w:r>
      <w:r w:rsidRPr="006F19DC">
        <w:rPr>
          <w:rFonts w:ascii="Arial" w:hAnsi="Arial" w:cs="Arial"/>
          <w:b w:val="0"/>
          <w:color w:val="000000" w:themeColor="text1"/>
          <w:szCs w:val="22"/>
          <w:lang w:val="ru-RU"/>
        </w:rPr>
        <w:t>__</w:t>
      </w:r>
      <w:r w:rsidR="008E03C2" w:rsidRPr="006F19DC">
        <w:rPr>
          <w:rFonts w:ascii="Arial" w:hAnsi="Arial" w:cs="Arial"/>
          <w:b w:val="0"/>
          <w:color w:val="000000" w:themeColor="text1"/>
          <w:szCs w:val="22"/>
          <w:lang w:val="ru-RU"/>
        </w:rPr>
        <w:t xml:space="preserve">, именуемое в дальнейшем Поставщик, с одной стороны, и </w:t>
      </w:r>
      <w:r w:rsidRPr="006F19DC">
        <w:rPr>
          <w:rFonts w:ascii="Arial" w:hAnsi="Arial" w:cs="Arial"/>
          <w:b w:val="0"/>
          <w:color w:val="000000" w:themeColor="text1"/>
          <w:szCs w:val="22"/>
          <w:lang w:val="ru-RU"/>
        </w:rPr>
        <w:t xml:space="preserve">Индивидуальный предприниматель Фетисова Наталья Витальевна ИНН 490901002315,  ОГРН 305402808800019 от 29.03.2005 г </w:t>
      </w:r>
      <w:r w:rsidR="008E03C2" w:rsidRPr="006F19DC">
        <w:rPr>
          <w:rFonts w:ascii="Arial" w:hAnsi="Arial" w:cs="Arial"/>
          <w:b w:val="0"/>
          <w:color w:val="000000" w:themeColor="text1"/>
          <w:szCs w:val="22"/>
          <w:lang w:val="ru-RU"/>
        </w:rPr>
        <w:t xml:space="preserve"> в лице директора </w:t>
      </w:r>
      <w:r w:rsidRPr="006F19DC">
        <w:rPr>
          <w:rFonts w:ascii="Arial" w:hAnsi="Arial" w:cs="Arial"/>
          <w:b w:val="0"/>
          <w:color w:val="000000" w:themeColor="text1"/>
          <w:szCs w:val="22"/>
          <w:lang w:val="ru-RU"/>
        </w:rPr>
        <w:t>Исаченковой  Елены  Ивановны</w:t>
      </w:r>
      <w:r w:rsidR="008E03C2" w:rsidRPr="006F19DC">
        <w:rPr>
          <w:rFonts w:ascii="Arial" w:hAnsi="Arial" w:cs="Arial"/>
          <w:b w:val="0"/>
          <w:color w:val="000000" w:themeColor="text1"/>
          <w:szCs w:val="22"/>
          <w:lang w:val="ru-RU"/>
        </w:rPr>
        <w:t xml:space="preserve">, действующего на основании </w:t>
      </w:r>
      <w:r w:rsidRPr="006F19DC">
        <w:rPr>
          <w:rFonts w:ascii="Arial" w:hAnsi="Arial" w:cs="Arial"/>
          <w:b w:val="0"/>
          <w:color w:val="000000" w:themeColor="text1"/>
          <w:szCs w:val="22"/>
          <w:lang w:val="ru-RU"/>
        </w:rPr>
        <w:t>Доверенности 40 АА 0844059  от  22.12.2017 года</w:t>
      </w:r>
      <w:r w:rsidR="008E03C2" w:rsidRPr="006F19DC">
        <w:rPr>
          <w:rFonts w:ascii="Arial" w:hAnsi="Arial" w:cs="Arial"/>
          <w:b w:val="0"/>
          <w:color w:val="000000" w:themeColor="text1"/>
          <w:szCs w:val="22"/>
          <w:lang w:val="ru-RU"/>
        </w:rPr>
        <w:t>, именуемое в дальнейшем Покупатель, с другой стороны, заключили настоящий Договор о нижеследующем.</w:t>
      </w:r>
      <w:proofErr w:type="gramEnd"/>
    </w:p>
    <w:p w:rsidR="007F00A2" w:rsidRPr="006F19DC" w:rsidRDefault="007F00A2" w:rsidP="006F19DC">
      <w:pPr>
        <w:pStyle w:val="a4"/>
        <w:spacing w:before="0"/>
        <w:ind w:left="0"/>
        <w:jc w:val="both"/>
        <w:rPr>
          <w:rFonts w:ascii="Arial" w:hAnsi="Arial" w:cs="Arial"/>
          <w:b w:val="0"/>
          <w:color w:val="000000" w:themeColor="text1"/>
          <w:szCs w:val="22"/>
          <w:lang w:val="ru-RU"/>
        </w:rPr>
      </w:pP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1. Предмет договора</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1.1. Поставщик обязуется передать продукцию </w:t>
      </w:r>
      <w:r w:rsidR="007F00A2" w:rsidRPr="006F19DC">
        <w:rPr>
          <w:rFonts w:ascii="Arial" w:eastAsia="Times New Roman" w:hAnsi="Arial" w:cs="Arial"/>
          <w:color w:val="000000" w:themeColor="text1"/>
          <w:lang w:eastAsia="ru-RU"/>
        </w:rPr>
        <w:t xml:space="preserve"> </w:t>
      </w:r>
      <w:r w:rsidRPr="006F19DC">
        <w:rPr>
          <w:rFonts w:ascii="Arial" w:eastAsia="Times New Roman" w:hAnsi="Arial" w:cs="Arial"/>
          <w:color w:val="000000" w:themeColor="text1"/>
          <w:lang w:eastAsia="ru-RU"/>
        </w:rPr>
        <w:t xml:space="preserve">(далее «Товар») и относящиеся </w:t>
      </w:r>
      <w:r w:rsidR="007F00A2" w:rsidRPr="006F19DC">
        <w:rPr>
          <w:rFonts w:ascii="Arial" w:eastAsia="Times New Roman" w:hAnsi="Arial" w:cs="Arial"/>
          <w:color w:val="000000" w:themeColor="text1"/>
          <w:lang w:eastAsia="ru-RU"/>
        </w:rPr>
        <w:t xml:space="preserve"> </w:t>
      </w:r>
      <w:r w:rsidRPr="006F19DC">
        <w:rPr>
          <w:rFonts w:ascii="Arial" w:eastAsia="Times New Roman" w:hAnsi="Arial" w:cs="Arial"/>
          <w:color w:val="000000" w:themeColor="text1"/>
          <w:lang w:eastAsia="ru-RU"/>
        </w:rPr>
        <w:t>к ней документы в собственность Покупателя, а Покупатель обязуется принять этот Товар и оплатить его на условиях настоящего Договора.</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1.2. Количество, ассортимент, цена и срок оплаты согласовываются сторонами в счетах, которые являются неотъемлемой частью настоящего Договора.</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w:t>
      </w:r>
    </w:p>
    <w:p w:rsidR="007F00A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2. Сроки и порядок поставки</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2.1. В течение срока действия настоящего Договора </w:t>
      </w:r>
      <w:r w:rsidR="003D2BCF" w:rsidRPr="006F19DC">
        <w:rPr>
          <w:rFonts w:ascii="Arial" w:eastAsia="Times New Roman" w:hAnsi="Arial" w:cs="Arial"/>
          <w:color w:val="000000" w:themeColor="text1"/>
          <w:lang w:eastAsia="ru-RU"/>
        </w:rPr>
        <w:t xml:space="preserve"> </w:t>
      </w:r>
      <w:r w:rsidRPr="006F19DC">
        <w:rPr>
          <w:rFonts w:ascii="Arial" w:eastAsia="Times New Roman" w:hAnsi="Arial" w:cs="Arial"/>
          <w:color w:val="000000" w:themeColor="text1"/>
          <w:lang w:eastAsia="ru-RU"/>
        </w:rPr>
        <w:t>Товар поставляется Покупателю партиями согласно счетам, согласованным сторонами.</w:t>
      </w:r>
    </w:p>
    <w:p w:rsidR="007F00A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2.2. Поставка товара производится Поставщиком </w:t>
      </w:r>
      <w:r w:rsidR="007F00A2" w:rsidRPr="006F19DC">
        <w:rPr>
          <w:rFonts w:ascii="Arial" w:eastAsia="Times New Roman" w:hAnsi="Arial" w:cs="Arial"/>
          <w:color w:val="000000" w:themeColor="text1"/>
          <w:lang w:eastAsia="ru-RU"/>
        </w:rPr>
        <w:t xml:space="preserve"> своими силами и за свой счет </w:t>
      </w:r>
      <w:r w:rsidRPr="006F19DC">
        <w:rPr>
          <w:rFonts w:ascii="Arial" w:eastAsia="Times New Roman" w:hAnsi="Arial" w:cs="Arial"/>
          <w:color w:val="000000" w:themeColor="text1"/>
          <w:lang w:eastAsia="ru-RU"/>
        </w:rPr>
        <w:t>по заявке Покупателя по указанному Покупателем адресу</w:t>
      </w:r>
      <w:r w:rsidR="007F00A2" w:rsidRPr="006F19DC">
        <w:rPr>
          <w:rFonts w:ascii="Arial" w:eastAsia="Times New Roman" w:hAnsi="Arial" w:cs="Arial"/>
          <w:color w:val="000000" w:themeColor="text1"/>
          <w:lang w:eastAsia="ru-RU"/>
        </w:rPr>
        <w:t>, если иной способ  не  согласован  Сторонами.</w:t>
      </w:r>
    </w:p>
    <w:p w:rsidR="007F00A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2.3. </w:t>
      </w:r>
      <w:r w:rsidR="00CA55CC" w:rsidRPr="006F19DC">
        <w:rPr>
          <w:rFonts w:ascii="Arial" w:eastAsia="Times New Roman" w:hAnsi="Arial" w:cs="Arial"/>
          <w:color w:val="000000" w:themeColor="text1"/>
          <w:lang w:eastAsia="ru-RU"/>
        </w:rPr>
        <w:t>Срок  поставки не превышает 3 рабочих дней после согласования сторонами счета.</w:t>
      </w:r>
    </w:p>
    <w:p w:rsidR="008E03C2" w:rsidRPr="006F19DC" w:rsidRDefault="00CA55CC"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2.4. </w:t>
      </w:r>
      <w:r w:rsidR="008E03C2" w:rsidRPr="006F19DC">
        <w:rPr>
          <w:rFonts w:ascii="Arial" w:eastAsia="Times New Roman" w:hAnsi="Arial" w:cs="Arial"/>
          <w:color w:val="000000" w:themeColor="text1"/>
          <w:lang w:eastAsia="ru-RU"/>
        </w:rPr>
        <w:t xml:space="preserve">Датой поставки товара считается дата </w:t>
      </w:r>
      <w:r w:rsidR="003D2BCF" w:rsidRPr="006F19DC">
        <w:rPr>
          <w:rFonts w:ascii="Arial" w:eastAsia="Times New Roman" w:hAnsi="Arial" w:cs="Arial"/>
          <w:color w:val="000000" w:themeColor="text1"/>
          <w:lang w:eastAsia="ru-RU"/>
        </w:rPr>
        <w:t xml:space="preserve">поступления </w:t>
      </w:r>
      <w:r w:rsidR="008E03C2" w:rsidRPr="006F19DC">
        <w:rPr>
          <w:rFonts w:ascii="Arial" w:eastAsia="Times New Roman" w:hAnsi="Arial" w:cs="Arial"/>
          <w:color w:val="000000" w:themeColor="text1"/>
          <w:lang w:eastAsia="ru-RU"/>
        </w:rPr>
        <w:t xml:space="preserve"> Товара </w:t>
      </w:r>
      <w:r w:rsidR="003D2BCF" w:rsidRPr="006F19DC">
        <w:rPr>
          <w:rFonts w:ascii="Arial" w:eastAsia="Times New Roman" w:hAnsi="Arial" w:cs="Arial"/>
          <w:color w:val="000000" w:themeColor="text1"/>
          <w:lang w:eastAsia="ru-RU"/>
        </w:rPr>
        <w:t xml:space="preserve">на склад Покупателя. </w:t>
      </w:r>
    </w:p>
    <w:p w:rsidR="008E03C2" w:rsidRPr="006F19DC" w:rsidRDefault="00CA55CC"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2.5</w:t>
      </w:r>
      <w:r w:rsidR="008E03C2" w:rsidRPr="006F19DC">
        <w:rPr>
          <w:rFonts w:ascii="Arial" w:eastAsia="Times New Roman" w:hAnsi="Arial" w:cs="Arial"/>
          <w:color w:val="000000" w:themeColor="text1"/>
          <w:lang w:eastAsia="ru-RU"/>
        </w:rPr>
        <w:t>. Приёмка товара от Поставщика оформляется подписанием счёта-фактуры и товарно-транспортной накладной на переданный Товар, в которой отражают результат его приёмки по количеству, с указанием даты приёмки товара представителем Покупателя. Накладная подписывается в таком количестве, чтобы у каждой из сторон, участвующих в сделке по поставке товара, осталось по необходимому числу экземпляров.</w:t>
      </w:r>
    </w:p>
    <w:p w:rsidR="003259F8" w:rsidRPr="006F19DC" w:rsidRDefault="003259F8"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2.6.</w:t>
      </w:r>
      <w:r w:rsidR="008E03C2" w:rsidRPr="006F19DC">
        <w:rPr>
          <w:rFonts w:ascii="Arial" w:eastAsia="Times New Roman" w:hAnsi="Arial" w:cs="Arial"/>
          <w:color w:val="000000" w:themeColor="text1"/>
          <w:lang w:eastAsia="ru-RU"/>
        </w:rPr>
        <w:t> </w:t>
      </w:r>
      <w:r w:rsidRPr="006F19DC">
        <w:rPr>
          <w:rFonts w:ascii="Arial" w:eastAsia="Times New Roman" w:hAnsi="Arial" w:cs="Arial"/>
          <w:color w:val="000000" w:themeColor="text1"/>
          <w:lang w:eastAsia="ru-RU"/>
        </w:rPr>
        <w:t>В случае нарушения Поставщиком срока поставки, установленного  п. 2.3 договора, Покупатель вправе приостановить выплату платежей пропорционально количеству дней, на которые задерживается поставка Поставщиком. Нарушение срока поставки Поставщиком является основанием  для отказа от заказа и предъявления требований о возмещении убытков Покупателем.</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3. Качество, комплектность, упаковка и гарантия на товар.</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3.1. Товар поставляется в упаковке Поставщика, обеспечивающей его сохранность при надлежащем хранении и транспортировке.</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3.2.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 же действующим в РФ стандартам и техническим условиям.</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3.3. В случае поставки</w:t>
      </w:r>
      <w:r w:rsidR="00FC4B07" w:rsidRPr="006F19DC">
        <w:rPr>
          <w:rFonts w:ascii="Arial" w:eastAsia="Times New Roman" w:hAnsi="Arial" w:cs="Arial"/>
          <w:color w:val="000000" w:themeColor="text1"/>
          <w:lang w:eastAsia="ru-RU"/>
        </w:rPr>
        <w:t xml:space="preserve"> товара ненадлежащего качества и /или количества </w:t>
      </w:r>
      <w:r w:rsidRPr="006F19DC">
        <w:rPr>
          <w:rFonts w:ascii="Arial" w:eastAsia="Times New Roman" w:hAnsi="Arial" w:cs="Arial"/>
          <w:color w:val="000000" w:themeColor="text1"/>
          <w:lang w:eastAsia="ru-RU"/>
        </w:rPr>
        <w:t xml:space="preserve">Поставщик обязан заменить или принять забракованный товар в сроки, согласованные с Покупателем на основании </w:t>
      </w:r>
      <w:proofErr w:type="spellStart"/>
      <w:r w:rsidRPr="006F19DC">
        <w:rPr>
          <w:rFonts w:ascii="Arial" w:eastAsia="Times New Roman" w:hAnsi="Arial" w:cs="Arial"/>
          <w:color w:val="000000" w:themeColor="text1"/>
          <w:lang w:eastAsia="ru-RU"/>
        </w:rPr>
        <w:t>отбраковочной</w:t>
      </w:r>
      <w:proofErr w:type="spellEnd"/>
      <w:r w:rsidRPr="006F19DC">
        <w:rPr>
          <w:rFonts w:ascii="Arial" w:eastAsia="Times New Roman" w:hAnsi="Arial" w:cs="Arial"/>
          <w:color w:val="000000" w:themeColor="text1"/>
          <w:lang w:eastAsia="ru-RU"/>
        </w:rPr>
        <w:t xml:space="preserve"> накладной</w:t>
      </w:r>
      <w:r w:rsidR="00D136DC" w:rsidRPr="006F19DC">
        <w:rPr>
          <w:rFonts w:ascii="Arial" w:eastAsia="Times New Roman" w:hAnsi="Arial" w:cs="Arial"/>
          <w:color w:val="000000" w:themeColor="text1"/>
          <w:lang w:eastAsia="ru-RU"/>
        </w:rPr>
        <w:t xml:space="preserve">. </w:t>
      </w:r>
    </w:p>
    <w:p w:rsidR="00D136DC"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3.4. </w:t>
      </w:r>
      <w:r w:rsidR="00D136DC" w:rsidRPr="006F19DC">
        <w:rPr>
          <w:rFonts w:ascii="Arial" w:eastAsia="Times New Roman" w:hAnsi="Arial" w:cs="Arial"/>
          <w:color w:val="000000" w:themeColor="text1"/>
          <w:lang w:eastAsia="ru-RU"/>
        </w:rPr>
        <w:t xml:space="preserve">В случае выявления Покупателем  скрытого брака в течение 45 дней после поставки,  такие товары ненадлежащего качества Поставщик обязан заменить или принять   возврат  на основании </w:t>
      </w:r>
      <w:proofErr w:type="spellStart"/>
      <w:r w:rsidR="00D136DC" w:rsidRPr="006F19DC">
        <w:rPr>
          <w:rFonts w:ascii="Arial" w:eastAsia="Times New Roman" w:hAnsi="Arial" w:cs="Arial"/>
          <w:color w:val="000000" w:themeColor="text1"/>
          <w:lang w:eastAsia="ru-RU"/>
        </w:rPr>
        <w:t>отбраковочной</w:t>
      </w:r>
      <w:proofErr w:type="spellEnd"/>
      <w:r w:rsidR="00D136DC" w:rsidRPr="006F19DC">
        <w:rPr>
          <w:rFonts w:ascii="Arial" w:eastAsia="Times New Roman" w:hAnsi="Arial" w:cs="Arial"/>
          <w:color w:val="000000" w:themeColor="text1"/>
          <w:lang w:eastAsia="ru-RU"/>
        </w:rPr>
        <w:t xml:space="preserve"> накладной.</w:t>
      </w:r>
    </w:p>
    <w:p w:rsidR="008E03C2" w:rsidRPr="006F19DC" w:rsidRDefault="00D136DC"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3.5. </w:t>
      </w:r>
      <w:r w:rsidR="008E03C2" w:rsidRPr="006F19DC">
        <w:rPr>
          <w:rFonts w:ascii="Arial" w:eastAsia="Times New Roman" w:hAnsi="Arial" w:cs="Arial"/>
          <w:color w:val="000000" w:themeColor="text1"/>
          <w:lang w:eastAsia="ru-RU"/>
        </w:rPr>
        <w:t>Срок гарантии на Товар</w:t>
      </w:r>
      <w:r w:rsidRPr="006F19DC">
        <w:rPr>
          <w:rFonts w:ascii="Arial" w:eastAsia="Times New Roman" w:hAnsi="Arial" w:cs="Arial"/>
          <w:color w:val="000000" w:themeColor="text1"/>
          <w:lang w:eastAsia="ru-RU"/>
        </w:rPr>
        <w:t xml:space="preserve"> устанавливается  </w:t>
      </w:r>
      <w:proofErr w:type="gramStart"/>
      <w:r w:rsidRPr="006F19DC">
        <w:rPr>
          <w:rFonts w:ascii="Arial" w:eastAsia="Times New Roman" w:hAnsi="Arial" w:cs="Arial"/>
          <w:color w:val="000000" w:themeColor="text1"/>
          <w:lang w:eastAsia="ru-RU"/>
        </w:rPr>
        <w:t xml:space="preserve">согласно </w:t>
      </w:r>
      <w:r w:rsidR="008E03C2" w:rsidRPr="006F19DC">
        <w:rPr>
          <w:rFonts w:ascii="Arial" w:eastAsia="Times New Roman" w:hAnsi="Arial" w:cs="Arial"/>
          <w:color w:val="000000" w:themeColor="text1"/>
          <w:lang w:eastAsia="ru-RU"/>
        </w:rPr>
        <w:t xml:space="preserve"> </w:t>
      </w:r>
      <w:r w:rsidRPr="006F19DC">
        <w:rPr>
          <w:rFonts w:ascii="Arial" w:eastAsia="Times New Roman" w:hAnsi="Arial" w:cs="Arial"/>
          <w:color w:val="000000" w:themeColor="text1"/>
          <w:lang w:eastAsia="ru-RU"/>
        </w:rPr>
        <w:t>сроков</w:t>
      </w:r>
      <w:proofErr w:type="gramEnd"/>
      <w:r w:rsidRPr="006F19DC">
        <w:rPr>
          <w:rFonts w:ascii="Arial" w:eastAsia="Times New Roman" w:hAnsi="Arial" w:cs="Arial"/>
          <w:color w:val="000000" w:themeColor="text1"/>
          <w:lang w:eastAsia="ru-RU"/>
        </w:rPr>
        <w:t xml:space="preserve"> </w:t>
      </w:r>
      <w:r w:rsidR="008E03C2" w:rsidRPr="006F19DC">
        <w:rPr>
          <w:rFonts w:ascii="Arial" w:eastAsia="Times New Roman" w:hAnsi="Arial" w:cs="Arial"/>
          <w:color w:val="000000" w:themeColor="text1"/>
          <w:lang w:eastAsia="ru-RU"/>
        </w:rPr>
        <w:t>Гарантийных обязательствах Поставщика, передаваемых Покупателю вместе с Товаром (в виде Гарантийных талонов, записей в накладных и т. п.)</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lastRenderedPageBreak/>
        <w:t> </w:t>
      </w: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4. Цена товара и порядок расчетов</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4.1. Цены поставляемого товара, включая НДС, стоимость упаковки, маркировки, согласовываются сторонами в счетах, выставляемых Поставщиком. Цены на одни и те же товары в разных партиях товаров могут отличаться, что устанавливается соответствующим счётом.</w:t>
      </w:r>
      <w:r w:rsidR="005805FD" w:rsidRPr="006F19DC">
        <w:rPr>
          <w:rFonts w:ascii="Arial" w:eastAsia="Times New Roman" w:hAnsi="Arial" w:cs="Arial"/>
          <w:color w:val="000000" w:themeColor="text1"/>
          <w:lang w:eastAsia="ru-RU"/>
        </w:rPr>
        <w:t xml:space="preserve">  </w:t>
      </w:r>
    </w:p>
    <w:p w:rsidR="005805FD" w:rsidRPr="006F19DC" w:rsidRDefault="005805FD"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4.2. Поставщик  уведомляет  Покупателя о повышении отпускных цен на товар не позднее, чем за 14 дней до планируемого повышения.  В случае</w:t>
      </w:r>
      <w:proofErr w:type="gramStart"/>
      <w:r w:rsidRPr="006F19DC">
        <w:rPr>
          <w:rFonts w:ascii="Arial" w:eastAsia="Times New Roman" w:hAnsi="Arial" w:cs="Arial"/>
          <w:color w:val="000000" w:themeColor="text1"/>
          <w:lang w:eastAsia="ru-RU"/>
        </w:rPr>
        <w:t>,</w:t>
      </w:r>
      <w:proofErr w:type="gramEnd"/>
      <w:r w:rsidRPr="006F19DC">
        <w:rPr>
          <w:rFonts w:ascii="Arial" w:eastAsia="Times New Roman" w:hAnsi="Arial" w:cs="Arial"/>
          <w:color w:val="000000" w:themeColor="text1"/>
          <w:lang w:eastAsia="ru-RU"/>
        </w:rPr>
        <w:t xml:space="preserve"> если  такого уведомления не было,  товар отпускается по ранее согласованным ценам. </w:t>
      </w:r>
    </w:p>
    <w:p w:rsidR="008E03C2" w:rsidRPr="006F19DC" w:rsidRDefault="0048481B"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4.3</w:t>
      </w:r>
      <w:r w:rsidR="008E03C2" w:rsidRPr="006F19DC">
        <w:rPr>
          <w:rFonts w:ascii="Arial" w:eastAsia="Times New Roman" w:hAnsi="Arial" w:cs="Arial"/>
          <w:color w:val="000000" w:themeColor="text1"/>
          <w:lang w:eastAsia="ru-RU"/>
        </w:rPr>
        <w:t xml:space="preserve">. Оплата Товара (партии товаров) производится Покупателем денежными средствами, в российских рублях, путём перечисления денежных сумм на расчётный счёт Поставщика </w:t>
      </w:r>
      <w:r w:rsidR="00FB3343" w:rsidRPr="006F19DC">
        <w:rPr>
          <w:rFonts w:ascii="Arial" w:eastAsia="Times New Roman" w:hAnsi="Arial" w:cs="Arial"/>
          <w:color w:val="000000" w:themeColor="text1"/>
          <w:lang w:eastAsia="ru-RU"/>
        </w:rPr>
        <w:t xml:space="preserve"> через 30 дней после </w:t>
      </w:r>
      <w:r w:rsidRPr="006F19DC">
        <w:rPr>
          <w:rFonts w:ascii="Arial" w:eastAsia="Times New Roman" w:hAnsi="Arial" w:cs="Arial"/>
          <w:color w:val="000000" w:themeColor="text1"/>
          <w:lang w:eastAsia="ru-RU"/>
        </w:rPr>
        <w:t xml:space="preserve">поступления товара на склад Покупателя. </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4.4. Датой оплаты считается дата </w:t>
      </w:r>
      <w:r w:rsidR="0048481B" w:rsidRPr="006F19DC">
        <w:rPr>
          <w:rFonts w:ascii="Arial" w:eastAsia="Times New Roman" w:hAnsi="Arial" w:cs="Arial"/>
          <w:color w:val="000000" w:themeColor="text1"/>
          <w:lang w:eastAsia="ru-RU"/>
        </w:rPr>
        <w:t xml:space="preserve">списания </w:t>
      </w:r>
      <w:r w:rsidRPr="006F19DC">
        <w:rPr>
          <w:rFonts w:ascii="Arial" w:eastAsia="Times New Roman" w:hAnsi="Arial" w:cs="Arial"/>
          <w:color w:val="000000" w:themeColor="text1"/>
          <w:lang w:eastAsia="ru-RU"/>
        </w:rPr>
        <w:t xml:space="preserve"> денежных </w:t>
      </w:r>
      <w:r w:rsidR="0048481B" w:rsidRPr="006F19DC">
        <w:rPr>
          <w:rFonts w:ascii="Arial" w:eastAsia="Times New Roman" w:hAnsi="Arial" w:cs="Arial"/>
          <w:color w:val="000000" w:themeColor="text1"/>
          <w:lang w:eastAsia="ru-RU"/>
        </w:rPr>
        <w:t xml:space="preserve"> </w:t>
      </w:r>
      <w:r w:rsidRPr="006F19DC">
        <w:rPr>
          <w:rFonts w:ascii="Arial" w:eastAsia="Times New Roman" w:hAnsi="Arial" w:cs="Arial"/>
          <w:color w:val="000000" w:themeColor="text1"/>
          <w:lang w:eastAsia="ru-RU"/>
        </w:rPr>
        <w:t>сре</w:t>
      </w:r>
      <w:proofErr w:type="gramStart"/>
      <w:r w:rsidRPr="006F19DC">
        <w:rPr>
          <w:rFonts w:ascii="Arial" w:eastAsia="Times New Roman" w:hAnsi="Arial" w:cs="Arial"/>
          <w:color w:val="000000" w:themeColor="text1"/>
          <w:lang w:eastAsia="ru-RU"/>
        </w:rPr>
        <w:t xml:space="preserve">дств </w:t>
      </w:r>
      <w:r w:rsidR="0048481B" w:rsidRPr="006F19DC">
        <w:rPr>
          <w:rFonts w:ascii="Arial" w:eastAsia="Times New Roman" w:hAnsi="Arial" w:cs="Arial"/>
          <w:color w:val="000000" w:themeColor="text1"/>
          <w:lang w:eastAsia="ru-RU"/>
        </w:rPr>
        <w:t>с  р</w:t>
      </w:r>
      <w:proofErr w:type="gramEnd"/>
      <w:r w:rsidR="0048481B" w:rsidRPr="006F19DC">
        <w:rPr>
          <w:rFonts w:ascii="Arial" w:eastAsia="Times New Roman" w:hAnsi="Arial" w:cs="Arial"/>
          <w:color w:val="000000" w:themeColor="text1"/>
          <w:lang w:eastAsia="ru-RU"/>
        </w:rPr>
        <w:t xml:space="preserve">асчётного </w:t>
      </w:r>
      <w:r w:rsidRPr="006F19DC">
        <w:rPr>
          <w:rFonts w:ascii="Arial" w:eastAsia="Times New Roman" w:hAnsi="Arial" w:cs="Arial"/>
          <w:color w:val="000000" w:themeColor="text1"/>
          <w:lang w:eastAsia="ru-RU"/>
        </w:rPr>
        <w:t xml:space="preserve"> счё</w:t>
      </w:r>
      <w:r w:rsidR="0048481B" w:rsidRPr="006F19DC">
        <w:rPr>
          <w:rFonts w:ascii="Arial" w:eastAsia="Times New Roman" w:hAnsi="Arial" w:cs="Arial"/>
          <w:color w:val="000000" w:themeColor="text1"/>
          <w:lang w:eastAsia="ru-RU"/>
        </w:rPr>
        <w:t xml:space="preserve">та </w:t>
      </w:r>
      <w:r w:rsidRPr="006F19DC">
        <w:rPr>
          <w:rFonts w:ascii="Arial" w:eastAsia="Times New Roman" w:hAnsi="Arial" w:cs="Arial"/>
          <w:color w:val="000000" w:themeColor="text1"/>
          <w:lang w:eastAsia="ru-RU"/>
        </w:rPr>
        <w:t xml:space="preserve"> </w:t>
      </w:r>
      <w:r w:rsidR="0048481B" w:rsidRPr="006F19DC">
        <w:rPr>
          <w:rFonts w:ascii="Arial" w:eastAsia="Times New Roman" w:hAnsi="Arial" w:cs="Arial"/>
          <w:color w:val="000000" w:themeColor="text1"/>
          <w:lang w:eastAsia="ru-RU"/>
        </w:rPr>
        <w:t>Покупателя.</w:t>
      </w:r>
    </w:p>
    <w:p w:rsidR="00CF55AF" w:rsidRPr="006F19DC" w:rsidRDefault="00CF55AF" w:rsidP="006F19DC">
      <w:pPr>
        <w:suppressAutoHyphens/>
        <w:spacing w:after="0" w:line="240" w:lineRule="auto"/>
        <w:jc w:val="both"/>
        <w:rPr>
          <w:rFonts w:ascii="Arial" w:hAnsi="Arial" w:cs="Arial"/>
          <w:color w:val="000000" w:themeColor="text1"/>
        </w:rPr>
      </w:pPr>
      <w:r w:rsidRPr="006F19DC">
        <w:rPr>
          <w:rFonts w:ascii="Arial" w:eastAsia="Times New Roman" w:hAnsi="Arial" w:cs="Arial"/>
          <w:color w:val="000000" w:themeColor="text1"/>
          <w:lang w:eastAsia="ru-RU"/>
        </w:rPr>
        <w:t xml:space="preserve">4.5. </w:t>
      </w:r>
      <w:r w:rsidRPr="006F19DC">
        <w:rPr>
          <w:rFonts w:ascii="Arial" w:hAnsi="Arial" w:cs="Arial"/>
          <w:color w:val="000000" w:themeColor="text1"/>
        </w:rPr>
        <w:t>На первое число каждого календарного месяца Стороны обязаны составить Акт сверки расчетов, определяющий наличие (отсутствие) задолженности той или иной Стороны Договора. Поставщик  вправе не производить отгрузку Товара по заявке Покупателя, если к дате отгрузки за Покупателем будет числиться</w:t>
      </w:r>
      <w:r w:rsidR="002E0BBC" w:rsidRPr="006F19DC">
        <w:rPr>
          <w:rFonts w:ascii="Arial" w:hAnsi="Arial" w:cs="Arial"/>
          <w:color w:val="000000" w:themeColor="text1"/>
        </w:rPr>
        <w:t xml:space="preserve"> просроченная </w:t>
      </w:r>
      <w:r w:rsidRPr="006F19DC">
        <w:rPr>
          <w:rFonts w:ascii="Arial" w:hAnsi="Arial" w:cs="Arial"/>
          <w:color w:val="000000" w:themeColor="text1"/>
        </w:rPr>
        <w:t xml:space="preserve"> задолже</w:t>
      </w:r>
      <w:r w:rsidR="002E0BBC" w:rsidRPr="006F19DC">
        <w:rPr>
          <w:rFonts w:ascii="Arial" w:hAnsi="Arial" w:cs="Arial"/>
          <w:color w:val="000000" w:themeColor="text1"/>
        </w:rPr>
        <w:t>нность, по предыдущим поставкам.</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w:t>
      </w: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5. Права и обязанности поставщика</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5.1. Поставщик обязан:</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5.1.1. Поставить товар в количестве, ассортименте и сроки, установленные настоящим Договором.</w:t>
      </w:r>
    </w:p>
    <w:p w:rsidR="00D03310" w:rsidRPr="006F19DC" w:rsidRDefault="008E03C2" w:rsidP="006F19DC">
      <w:pPr>
        <w:pStyle w:val="2"/>
        <w:keepNext/>
        <w:tabs>
          <w:tab w:val="left" w:pos="540"/>
          <w:tab w:val="left" w:pos="567"/>
        </w:tabs>
        <w:suppressAutoHyphens/>
        <w:spacing w:before="0" w:beforeAutospacing="0" w:after="0" w:afterAutospacing="0"/>
        <w:jc w:val="both"/>
        <w:rPr>
          <w:rFonts w:ascii="Arial" w:hAnsi="Arial" w:cs="Arial"/>
          <w:b w:val="0"/>
          <w:color w:val="000000" w:themeColor="text1"/>
          <w:sz w:val="22"/>
          <w:szCs w:val="22"/>
        </w:rPr>
      </w:pPr>
      <w:r w:rsidRPr="006F19DC">
        <w:rPr>
          <w:rFonts w:ascii="Arial" w:hAnsi="Arial" w:cs="Arial"/>
          <w:b w:val="0"/>
          <w:color w:val="000000" w:themeColor="text1"/>
          <w:sz w:val="22"/>
          <w:szCs w:val="22"/>
        </w:rPr>
        <w:t>5.1.2. Одновременно с поставкой каждой партии Товара передать Покупателю все относящиеся к нему документы (технический паспорт, сертификат качества, инструкцию по эксплуатации и т.д.)</w:t>
      </w:r>
      <w:r w:rsidR="00D03310" w:rsidRPr="006F19DC">
        <w:rPr>
          <w:rFonts w:ascii="Arial" w:hAnsi="Arial" w:cs="Arial"/>
          <w:b w:val="0"/>
          <w:color w:val="000000" w:themeColor="text1"/>
          <w:sz w:val="22"/>
          <w:szCs w:val="22"/>
        </w:rPr>
        <w:t xml:space="preserve"> Поставщик обязан представить Покупателю за свой счет товарно-сопроводительные  документы и счет-фактуру.</w:t>
      </w:r>
    </w:p>
    <w:p w:rsidR="00D03310" w:rsidRPr="006F19DC" w:rsidRDefault="00D03310" w:rsidP="006F19DC">
      <w:pPr>
        <w:shd w:val="clear" w:color="auto" w:fill="FFFFFF"/>
        <w:spacing w:after="150" w:line="240" w:lineRule="auto"/>
        <w:jc w:val="both"/>
        <w:rPr>
          <w:rFonts w:ascii="Arial" w:eastAsia="Times New Roman" w:hAnsi="Arial" w:cs="Arial"/>
          <w:color w:val="000000" w:themeColor="text1"/>
          <w:lang w:eastAsia="ru-RU"/>
        </w:rPr>
      </w:pP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5.1.3. Нести риск случайной гибели или случайного повреждения Товара до момента его передачи Покупателю или перевозчику.</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5.1.4. Поставить товар свободным от прав третьих лиц.</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5.1.5. Обеспечить упаковку Товара в тару, обеспечивающую сохранность Товара при транспортировке и хранении.</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5.2. Поставщик вправе:</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5.2.1. Отказаться от исполнения настоящего Договора в одностороннем порядке в случае неоднократного нарушения Покупателем сроков оплаты Товара.</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w:t>
      </w: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6. Права и обязанности покупателя</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6.1. Покупатель обязан:</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6.1.1. Принять и оплатить на условиях настоящего Договора поставленный Товар.</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6.2. Покупатель вправе:</w:t>
      </w:r>
    </w:p>
    <w:p w:rsidR="00CB27B7" w:rsidRPr="006F19DC" w:rsidRDefault="00CB27B7" w:rsidP="006F19DC">
      <w:pPr>
        <w:suppressAutoHyphens/>
        <w:spacing w:after="0" w:line="240" w:lineRule="auto"/>
        <w:jc w:val="both"/>
        <w:rPr>
          <w:rFonts w:ascii="Arial" w:hAnsi="Arial" w:cs="Arial"/>
          <w:color w:val="000000" w:themeColor="text1"/>
        </w:rPr>
      </w:pPr>
      <w:r w:rsidRPr="006F19DC">
        <w:rPr>
          <w:rFonts w:ascii="Arial" w:eastAsia="Times New Roman" w:hAnsi="Arial" w:cs="Arial"/>
          <w:color w:val="000000" w:themeColor="text1"/>
          <w:lang w:eastAsia="ru-RU"/>
        </w:rPr>
        <w:t xml:space="preserve">6.2.1 </w:t>
      </w:r>
      <w:r w:rsidR="008E03C2" w:rsidRPr="006F19DC">
        <w:rPr>
          <w:rFonts w:ascii="Arial" w:eastAsia="Times New Roman" w:hAnsi="Arial" w:cs="Arial"/>
          <w:color w:val="000000" w:themeColor="text1"/>
          <w:lang w:eastAsia="ru-RU"/>
        </w:rPr>
        <w:t> </w:t>
      </w:r>
      <w:r w:rsidRPr="006F19DC">
        <w:rPr>
          <w:rFonts w:ascii="Arial" w:hAnsi="Arial" w:cs="Arial"/>
          <w:color w:val="000000" w:themeColor="text1"/>
        </w:rPr>
        <w:t xml:space="preserve">Покупатель обязан совершить все необходимые действия, обеспечивающие принятие товара. Приемка товара по количеству, качеству и комплектности производится на складе Покупателя в присутствии  Поставщика либо его представителя, либо Перевозчика  или его представителя. </w:t>
      </w:r>
    </w:p>
    <w:p w:rsidR="00D03310" w:rsidRPr="006F19DC" w:rsidRDefault="00D03310" w:rsidP="006F19DC">
      <w:pPr>
        <w:pStyle w:val="2"/>
        <w:keepNext/>
        <w:tabs>
          <w:tab w:val="left" w:pos="540"/>
        </w:tabs>
        <w:suppressAutoHyphens/>
        <w:spacing w:before="0" w:beforeAutospacing="0" w:after="0" w:afterAutospacing="0"/>
        <w:jc w:val="both"/>
        <w:rPr>
          <w:rFonts w:ascii="Arial" w:hAnsi="Arial" w:cs="Arial"/>
          <w:b w:val="0"/>
          <w:bCs w:val="0"/>
          <w:color w:val="000000" w:themeColor="text1"/>
          <w:sz w:val="22"/>
          <w:szCs w:val="22"/>
          <w:shd w:val="clear" w:color="auto" w:fill="0000FF"/>
        </w:rPr>
      </w:pPr>
      <w:r w:rsidRPr="006F19DC">
        <w:rPr>
          <w:rFonts w:ascii="Arial" w:hAnsi="Arial" w:cs="Arial"/>
          <w:b w:val="0"/>
          <w:color w:val="000000" w:themeColor="text1"/>
          <w:sz w:val="22"/>
          <w:szCs w:val="22"/>
        </w:rPr>
        <w:t xml:space="preserve">6.2.2. Покупатель обязан принять доказательства поставки в соответствии с пунктом 5.1.2., подписав со своей стороны необходимые документы. </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7. Ответственность сторон</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7.1.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r w:rsidR="003E50F8" w:rsidRPr="006F19DC">
        <w:rPr>
          <w:rFonts w:ascii="Arial" w:eastAsia="Times New Roman" w:hAnsi="Arial" w:cs="Arial"/>
          <w:color w:val="000000" w:themeColor="text1"/>
          <w:lang w:eastAsia="ru-RU"/>
        </w:rPr>
        <w:t xml:space="preserve"> </w:t>
      </w:r>
      <w:r w:rsidR="003E50F8" w:rsidRPr="006F19DC">
        <w:rPr>
          <w:rFonts w:ascii="Arial" w:hAnsi="Arial" w:cs="Arial"/>
          <w:color w:val="000000" w:themeColor="text1"/>
        </w:rPr>
        <w:t xml:space="preserve">Виновная сторона возмещает другой стороне причиненные этим убытки, в том  числе  неполученную   прибыль в  порядке, предусмотренном действующим законодательством. </w:t>
      </w:r>
    </w:p>
    <w:p w:rsidR="003E50F8"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lastRenderedPageBreak/>
        <w:t xml:space="preserve">7.2. В случае просрочки погашения образовавшейся в </w:t>
      </w:r>
      <w:proofErr w:type="gramStart"/>
      <w:r w:rsidRPr="006F19DC">
        <w:rPr>
          <w:rFonts w:ascii="Arial" w:eastAsia="Times New Roman" w:hAnsi="Arial" w:cs="Arial"/>
          <w:color w:val="000000" w:themeColor="text1"/>
          <w:lang w:eastAsia="ru-RU"/>
        </w:rPr>
        <w:t>порядке</w:t>
      </w:r>
      <w:proofErr w:type="gramEnd"/>
      <w:r w:rsidRPr="006F19DC">
        <w:rPr>
          <w:rFonts w:ascii="Arial" w:eastAsia="Times New Roman" w:hAnsi="Arial" w:cs="Arial"/>
          <w:color w:val="000000" w:themeColor="text1"/>
          <w:lang w:eastAsia="ru-RU"/>
        </w:rPr>
        <w:t xml:space="preserve"> предусмотренном п. 4.</w:t>
      </w:r>
      <w:r w:rsidR="00C062B3" w:rsidRPr="006F19DC">
        <w:rPr>
          <w:rFonts w:ascii="Arial" w:eastAsia="Times New Roman" w:hAnsi="Arial" w:cs="Arial"/>
          <w:color w:val="000000" w:themeColor="text1"/>
          <w:lang w:eastAsia="ru-RU"/>
        </w:rPr>
        <w:t>3</w:t>
      </w:r>
      <w:r w:rsidRPr="006F19DC">
        <w:rPr>
          <w:rFonts w:ascii="Arial" w:eastAsia="Times New Roman" w:hAnsi="Arial" w:cs="Arial"/>
          <w:color w:val="000000" w:themeColor="text1"/>
          <w:lang w:eastAsia="ru-RU"/>
        </w:rPr>
        <w:t xml:space="preserve"> и 4.</w:t>
      </w:r>
      <w:r w:rsidR="00C062B3" w:rsidRPr="006F19DC">
        <w:rPr>
          <w:rFonts w:ascii="Arial" w:eastAsia="Times New Roman" w:hAnsi="Arial" w:cs="Arial"/>
          <w:color w:val="000000" w:themeColor="text1"/>
          <w:lang w:eastAsia="ru-RU"/>
        </w:rPr>
        <w:t>4</w:t>
      </w:r>
      <w:r w:rsidRPr="006F19DC">
        <w:rPr>
          <w:rFonts w:ascii="Arial" w:eastAsia="Times New Roman" w:hAnsi="Arial" w:cs="Arial"/>
          <w:color w:val="000000" w:themeColor="text1"/>
          <w:lang w:eastAsia="ru-RU"/>
        </w:rPr>
        <w:t xml:space="preserve"> настоящего Договора задолженности. Покупатель уплачивает Поставщику пени в размере 0,1% от просроченной сумы за кажды</w:t>
      </w:r>
      <w:r w:rsidR="00C062B3" w:rsidRPr="006F19DC">
        <w:rPr>
          <w:rFonts w:ascii="Arial" w:eastAsia="Times New Roman" w:hAnsi="Arial" w:cs="Arial"/>
          <w:color w:val="000000" w:themeColor="text1"/>
          <w:lang w:eastAsia="ru-RU"/>
        </w:rPr>
        <w:t>й день просрочки, но не более 5%.</w:t>
      </w:r>
    </w:p>
    <w:p w:rsidR="003E50F8" w:rsidRPr="006F19DC" w:rsidRDefault="003E50F8"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7.3. Уплата штрафных санкций не освобождает Стороны от исполнения своих обязательств по настоящему договору.</w:t>
      </w:r>
    </w:p>
    <w:p w:rsidR="003E50F8" w:rsidRPr="006F19DC" w:rsidRDefault="003E50F8" w:rsidP="006F19DC">
      <w:pPr>
        <w:tabs>
          <w:tab w:val="left" w:pos="567"/>
        </w:tabs>
        <w:suppressAutoHyphens/>
        <w:autoSpaceDE w:val="0"/>
        <w:spacing w:after="0" w:line="240" w:lineRule="auto"/>
        <w:jc w:val="both"/>
        <w:rPr>
          <w:rFonts w:ascii="Arial" w:hAnsi="Arial" w:cs="Arial"/>
          <w:color w:val="000000" w:themeColor="text1"/>
          <w:shd w:val="clear" w:color="auto" w:fill="0000FF"/>
        </w:rPr>
      </w:pPr>
      <w:r w:rsidRPr="006F19DC">
        <w:rPr>
          <w:rFonts w:ascii="Arial" w:hAnsi="Arial" w:cs="Arial"/>
          <w:color w:val="000000" w:themeColor="text1"/>
        </w:rPr>
        <w:t xml:space="preserve">7.4. При недопоставке товара Поставщик возвращает Покупателю стоимость недопоставленного товара или восполняет недопоставленное количество товара при последующих поставках в пределах срока действия настоящего Договора по согласованию с Покупателем. </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w:t>
      </w: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8. Порядок разрешения споров</w:t>
      </w: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8.1. Стороны  принимают необходимые меры к тому, чтобы спорные вопросы и разногласия, возникающие при исполнении и расторжении настоящего договора, были урегулированы путём переговоров.</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8.2. В случае</w:t>
      </w:r>
      <w:proofErr w:type="gramStart"/>
      <w:r w:rsidRPr="006F19DC">
        <w:rPr>
          <w:rFonts w:ascii="Arial" w:eastAsia="Times New Roman" w:hAnsi="Arial" w:cs="Arial"/>
          <w:color w:val="000000" w:themeColor="text1"/>
          <w:lang w:eastAsia="ru-RU"/>
        </w:rPr>
        <w:t>,</w:t>
      </w:r>
      <w:proofErr w:type="gramEnd"/>
      <w:r w:rsidRPr="006F19DC">
        <w:rPr>
          <w:rFonts w:ascii="Arial" w:eastAsia="Times New Roman" w:hAnsi="Arial" w:cs="Arial"/>
          <w:color w:val="000000" w:themeColor="text1"/>
          <w:lang w:eastAsia="ru-RU"/>
        </w:rPr>
        <w:t xml:space="preserve"> если Стороны не достигнут соглашения по спорным вопросам путём переговоров, то спор может б</w:t>
      </w:r>
      <w:r w:rsidR="003E2688" w:rsidRPr="006F19DC">
        <w:rPr>
          <w:rFonts w:ascii="Arial" w:eastAsia="Times New Roman" w:hAnsi="Arial" w:cs="Arial"/>
          <w:color w:val="000000" w:themeColor="text1"/>
          <w:lang w:eastAsia="ru-RU"/>
        </w:rPr>
        <w:t xml:space="preserve">ыть разрешён в судебном порядке  </w:t>
      </w:r>
      <w:r w:rsidR="003E2688" w:rsidRPr="006F19DC">
        <w:rPr>
          <w:rFonts w:ascii="Arial" w:hAnsi="Arial" w:cs="Arial"/>
          <w:color w:val="000000" w:themeColor="text1"/>
        </w:rPr>
        <w:t>в арбитражном суде по месту нахождения Поставщика.</w:t>
      </w:r>
    </w:p>
    <w:p w:rsidR="003E2688" w:rsidRPr="006F19DC" w:rsidRDefault="003E2688" w:rsidP="006F19DC">
      <w:pPr>
        <w:tabs>
          <w:tab w:val="left" w:pos="567"/>
        </w:tabs>
        <w:suppressAutoHyphens/>
        <w:spacing w:after="0" w:line="240" w:lineRule="auto"/>
        <w:jc w:val="both"/>
        <w:rPr>
          <w:rFonts w:ascii="Arial" w:hAnsi="Arial" w:cs="Arial"/>
          <w:color w:val="000000" w:themeColor="text1"/>
        </w:rPr>
      </w:pPr>
      <w:r w:rsidRPr="006F19DC">
        <w:rPr>
          <w:rFonts w:ascii="Arial" w:hAnsi="Arial" w:cs="Arial"/>
          <w:color w:val="000000" w:themeColor="text1"/>
        </w:rPr>
        <w:t>8.3. Стороны устанавливают, что все возможные претензии по Договору должны быть рассмотрены ими в течение 7 дней с момента получения претензии.</w:t>
      </w:r>
    </w:p>
    <w:p w:rsidR="003E2688" w:rsidRPr="006F19DC" w:rsidRDefault="003E2688" w:rsidP="006F19DC">
      <w:pPr>
        <w:shd w:val="clear" w:color="auto" w:fill="FFFFFF"/>
        <w:spacing w:after="150" w:line="240" w:lineRule="auto"/>
        <w:jc w:val="both"/>
        <w:rPr>
          <w:rFonts w:ascii="Arial" w:eastAsia="Times New Roman" w:hAnsi="Arial" w:cs="Arial"/>
          <w:color w:val="000000" w:themeColor="text1"/>
          <w:lang w:eastAsia="ru-RU"/>
        </w:rPr>
      </w:pP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9. Форс-мажор</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9.1. </w:t>
      </w:r>
      <w:proofErr w:type="gramStart"/>
      <w:r w:rsidRPr="006F19DC">
        <w:rPr>
          <w:rFonts w:ascii="Arial" w:eastAsia="Times New Roman" w:hAnsi="Arial" w:cs="Arial"/>
          <w:color w:val="000000" w:themeColor="text1"/>
          <w:lang w:eastAsia="ru-RU"/>
        </w:rPr>
        <w:t>В случае возникновения обязательств неопределённой силы, к которым относятся: стихийные бедствия, массовые беспорядки, забастовки, революции, военные действия, вступление в силу законодательных актов, правительственных постановлений, распоряжений государственных органов, прямо или косвенно запрещающие указанные в договоре виды деятельности, препятствующие осуществлению сторонами своих функций по Договору, и иных обстоятельств, независящих от волеизъявления сторон, стороны по настоящему Договору освобождаются от ответственности за неисполнение взятых</w:t>
      </w:r>
      <w:proofErr w:type="gramEnd"/>
      <w:r w:rsidRPr="006F19DC">
        <w:rPr>
          <w:rFonts w:ascii="Arial" w:eastAsia="Times New Roman" w:hAnsi="Arial" w:cs="Arial"/>
          <w:color w:val="000000" w:themeColor="text1"/>
          <w:lang w:eastAsia="ru-RU"/>
        </w:rPr>
        <w:t xml:space="preserve"> на себя обязательств, если в течение разумно короткого срока с момента наступления таких обстоятель</w:t>
      </w:r>
      <w:proofErr w:type="gramStart"/>
      <w:r w:rsidRPr="006F19DC">
        <w:rPr>
          <w:rFonts w:ascii="Arial" w:eastAsia="Times New Roman" w:hAnsi="Arial" w:cs="Arial"/>
          <w:color w:val="000000" w:themeColor="text1"/>
          <w:lang w:eastAsia="ru-RU"/>
        </w:rPr>
        <w:t>ств ст</w:t>
      </w:r>
      <w:proofErr w:type="gramEnd"/>
      <w:r w:rsidRPr="006F19DC">
        <w:rPr>
          <w:rFonts w:ascii="Arial" w:eastAsia="Times New Roman" w:hAnsi="Arial" w:cs="Arial"/>
          <w:color w:val="000000" w:themeColor="text1"/>
          <w:lang w:eastAsia="ru-RU"/>
        </w:rPr>
        <w:t>орона, пострадавшая от их влияния, доведёт до сведения другой стороны известие о случившемся.</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В случае, когда форс-мажорные обстоятельства и их последствия продолжают действовать более трёх месяцев или они и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w:t>
      </w: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10. Срок действия договора</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10.1. Срок действия настоящего Договора устанавливается в один год. Настоящий договор вступает в юридическую силу с момента его подписания Сторонами.</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10.2. Если за один месяц до окончания действия договора ни одна из сторон не уведомит другую сторону о расторжении, то договор считается пролонгированным на тех же условиях и на тот же срок.</w:t>
      </w: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11. Изменение и расторжение договора</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11.1. Изменение условий настоящего Договора, его расторжение и прекращение возможны по соглашению сторон.</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Соглашение об изменении условий настоящего Договора и о его расторжении составляется в письменной форме и подписывается уполномоченными представителями Сторон.</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11.2. </w:t>
      </w:r>
      <w:proofErr w:type="gramStart"/>
      <w:r w:rsidRPr="006F19DC">
        <w:rPr>
          <w:rFonts w:ascii="Arial" w:eastAsia="Times New Roman" w:hAnsi="Arial" w:cs="Arial"/>
          <w:color w:val="000000" w:themeColor="text1"/>
          <w:lang w:eastAsia="ru-RU"/>
        </w:rPr>
        <w:t>Договор</w:t>
      </w:r>
      <w:proofErr w:type="gramEnd"/>
      <w:r w:rsidRPr="006F19DC">
        <w:rPr>
          <w:rFonts w:ascii="Arial" w:eastAsia="Times New Roman" w:hAnsi="Arial" w:cs="Arial"/>
          <w:color w:val="000000" w:themeColor="text1"/>
          <w:lang w:eastAsia="ru-RU"/>
        </w:rPr>
        <w:t xml:space="preserve"> может быть расторгнут </w:t>
      </w:r>
      <w:r w:rsidR="00DA09BA" w:rsidRPr="006F19DC">
        <w:rPr>
          <w:rFonts w:ascii="Arial" w:eastAsia="Times New Roman" w:hAnsi="Arial" w:cs="Arial"/>
          <w:color w:val="000000" w:themeColor="text1"/>
          <w:lang w:eastAsia="ru-RU"/>
        </w:rPr>
        <w:t>в одностороннем порядке в случаях</w:t>
      </w:r>
      <w:r w:rsidRPr="006F19DC">
        <w:rPr>
          <w:rFonts w:ascii="Arial" w:eastAsia="Times New Roman" w:hAnsi="Arial" w:cs="Arial"/>
          <w:color w:val="000000" w:themeColor="text1"/>
          <w:lang w:eastAsia="ru-RU"/>
        </w:rPr>
        <w:t xml:space="preserve"> предусмотренных настоящим Договором и действующим законодательством.</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Сторона, прекращающая договорные отношения в одностороннем порядке, обязана предупредить об этом другую Сторону не менее</w:t>
      </w:r>
      <w:proofErr w:type="gramStart"/>
      <w:r w:rsidRPr="006F19DC">
        <w:rPr>
          <w:rFonts w:ascii="Arial" w:eastAsia="Times New Roman" w:hAnsi="Arial" w:cs="Arial"/>
          <w:color w:val="000000" w:themeColor="text1"/>
          <w:lang w:eastAsia="ru-RU"/>
        </w:rPr>
        <w:t>,</w:t>
      </w:r>
      <w:proofErr w:type="gramEnd"/>
      <w:r w:rsidRPr="006F19DC">
        <w:rPr>
          <w:rFonts w:ascii="Arial" w:eastAsia="Times New Roman" w:hAnsi="Arial" w:cs="Arial"/>
          <w:color w:val="000000" w:themeColor="text1"/>
          <w:lang w:eastAsia="ru-RU"/>
        </w:rPr>
        <w:t xml:space="preserve"> чем за 30 дней до момента расторжения договора. При этом стороны обязаны выполнить все ранее принятые на себя по настоящему Договору обязательства.</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11.3. Настоящий </w:t>
      </w:r>
      <w:proofErr w:type="gramStart"/>
      <w:r w:rsidRPr="006F19DC">
        <w:rPr>
          <w:rFonts w:ascii="Arial" w:eastAsia="Times New Roman" w:hAnsi="Arial" w:cs="Arial"/>
          <w:color w:val="000000" w:themeColor="text1"/>
          <w:lang w:eastAsia="ru-RU"/>
        </w:rPr>
        <w:t>Договор</w:t>
      </w:r>
      <w:proofErr w:type="gramEnd"/>
      <w:r w:rsidRPr="006F19DC">
        <w:rPr>
          <w:rFonts w:ascii="Arial" w:eastAsia="Times New Roman" w:hAnsi="Arial" w:cs="Arial"/>
          <w:color w:val="000000" w:themeColor="text1"/>
          <w:lang w:eastAsia="ru-RU"/>
        </w:rPr>
        <w:t xml:space="preserve"> может быть расторгнут Сторонами в судебном порядке в соответствии с действующим законодательством.</w:t>
      </w: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w:t>
      </w: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12. Прочие условия</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lastRenderedPageBreak/>
        <w:t>12.1. При изменении юридического адреса или платёжных реквизитов каждая из сторон Договора обязана информировать другую сторону письменно, не позднее, чем в 2-дневный срок со дня возникновения этих изменений.</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12.2. Все изменения и дополнения к настоящему Договору действительны лишь в том случае, если они оформлены в письменной форме и надлежащим образом подписаны Сторонами.</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12.3. Во всём остальном, что не предусмотрено настоящим Договором Стороны руководствуются действующим законодательством РФ.</w:t>
      </w:r>
    </w:p>
    <w:p w:rsidR="008E03C2" w:rsidRPr="006F19DC" w:rsidRDefault="008E03C2" w:rsidP="006F19DC">
      <w:pPr>
        <w:shd w:val="clear" w:color="auto" w:fill="FFFFFF"/>
        <w:spacing w:after="15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12.4. Настоящий Договор составлен в двух экземплярах, имеющих одинаковую юридическую силу, по одному для каждой из сторон.</w:t>
      </w:r>
    </w:p>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bCs/>
          <w:color w:val="000000" w:themeColor="text1"/>
          <w:lang w:eastAsia="ru-RU"/>
        </w:rPr>
        <w:t>13. Юридические адреса и банковские реквизиты сторон: </w:t>
      </w:r>
    </w:p>
    <w:p w:rsid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Поставщик:</w:t>
      </w:r>
    </w:p>
    <w:p w:rsidR="006F19DC" w:rsidRP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6F19DC" w:rsidP="006F19DC">
      <w:pPr>
        <w:shd w:val="clear" w:color="auto" w:fill="FFFFFF"/>
        <w:spacing w:after="0" w:line="240" w:lineRule="auto"/>
        <w:jc w:val="both"/>
        <w:rPr>
          <w:rFonts w:ascii="Arial" w:eastAsia="Times New Roman" w:hAnsi="Arial" w:cs="Arial"/>
          <w:color w:val="000000" w:themeColor="text1"/>
          <w:lang w:eastAsia="ru-RU"/>
        </w:rPr>
      </w:pPr>
    </w:p>
    <w:p w:rsidR="006F19DC"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r w:rsidRPr="006F19DC">
        <w:rPr>
          <w:rFonts w:ascii="Arial" w:eastAsia="Times New Roman" w:hAnsi="Arial" w:cs="Arial"/>
          <w:color w:val="000000" w:themeColor="text1"/>
          <w:lang w:eastAsia="ru-RU"/>
        </w:rPr>
        <w:t xml:space="preserve"> Покупатель</w:t>
      </w:r>
      <w:r w:rsidR="006F19DC" w:rsidRPr="006F19DC">
        <w:rPr>
          <w:rFonts w:ascii="Arial" w:eastAsia="Times New Roman" w:hAnsi="Arial" w:cs="Arial"/>
          <w:color w:val="000000" w:themeColor="text1"/>
          <w:lang w:eastAsia="ru-RU"/>
        </w:rPr>
        <w:t>:</w:t>
      </w:r>
    </w:p>
    <w:tbl>
      <w:tblPr>
        <w:tblpPr w:leftFromText="180" w:rightFromText="180" w:vertAnchor="text" w:horzAnchor="margin" w:tblpY="271"/>
        <w:tblW w:w="0" w:type="auto"/>
        <w:tblLayout w:type="fixed"/>
        <w:tblLook w:val="0000"/>
      </w:tblPr>
      <w:tblGrid>
        <w:gridCol w:w="8897"/>
      </w:tblGrid>
      <w:tr w:rsidR="006F19DC" w:rsidRPr="006F19DC" w:rsidTr="006F19DC">
        <w:trPr>
          <w:trHeight w:val="449"/>
        </w:trPr>
        <w:tc>
          <w:tcPr>
            <w:tcW w:w="8897" w:type="dxa"/>
            <w:shd w:val="clear" w:color="auto" w:fill="auto"/>
          </w:tcPr>
          <w:p w:rsidR="006F19DC" w:rsidRPr="006F19DC" w:rsidRDefault="006F19DC" w:rsidP="006F19DC">
            <w:pPr>
              <w:snapToGrid w:val="0"/>
              <w:jc w:val="both"/>
              <w:rPr>
                <w:rFonts w:ascii="Arial" w:hAnsi="Arial" w:cs="Arial"/>
                <w:color w:val="000000" w:themeColor="text1"/>
              </w:rPr>
            </w:pPr>
            <w:r w:rsidRPr="006F19DC">
              <w:rPr>
                <w:rFonts w:ascii="Arial" w:hAnsi="Arial" w:cs="Arial"/>
                <w:color w:val="000000" w:themeColor="text1"/>
              </w:rPr>
              <w:t>ИП Фетисова Наталья Витальевна</w:t>
            </w:r>
          </w:p>
        </w:tc>
      </w:tr>
      <w:tr w:rsidR="006F19DC" w:rsidRPr="006F19DC" w:rsidTr="006F19DC">
        <w:tc>
          <w:tcPr>
            <w:tcW w:w="8897" w:type="dxa"/>
            <w:shd w:val="clear" w:color="auto" w:fill="auto"/>
          </w:tcPr>
          <w:p w:rsidR="006F19DC" w:rsidRPr="006F19DC" w:rsidRDefault="006F19DC" w:rsidP="006F19DC">
            <w:pPr>
              <w:snapToGrid w:val="0"/>
              <w:jc w:val="both"/>
              <w:rPr>
                <w:rFonts w:ascii="Arial" w:hAnsi="Arial" w:cs="Arial"/>
                <w:color w:val="000000" w:themeColor="text1"/>
              </w:rPr>
            </w:pPr>
            <w:r w:rsidRPr="006F19DC">
              <w:rPr>
                <w:rFonts w:ascii="Arial" w:hAnsi="Arial" w:cs="Arial"/>
                <w:color w:val="000000" w:themeColor="text1"/>
              </w:rPr>
              <w:t>Юридический адрес:</w:t>
            </w:r>
            <w:r w:rsidRPr="006F19DC">
              <w:rPr>
                <w:rFonts w:ascii="Arial" w:hAnsi="Arial" w:cs="Arial"/>
                <w:color w:val="000000" w:themeColor="text1"/>
              </w:rPr>
              <w:t xml:space="preserve">  </w:t>
            </w:r>
            <w:r w:rsidRPr="006F19DC">
              <w:rPr>
                <w:rFonts w:ascii="Arial" w:hAnsi="Arial" w:cs="Arial"/>
                <w:color w:val="000000" w:themeColor="text1"/>
              </w:rPr>
              <w:t>248029, г. Калуга, ул. Осенняя, д. 38</w:t>
            </w:r>
          </w:p>
        </w:tc>
      </w:tr>
      <w:tr w:rsidR="006F19DC" w:rsidRPr="006F19DC" w:rsidTr="006F19DC">
        <w:trPr>
          <w:trHeight w:val="626"/>
        </w:trPr>
        <w:tc>
          <w:tcPr>
            <w:tcW w:w="8897" w:type="dxa"/>
            <w:shd w:val="clear" w:color="auto" w:fill="auto"/>
          </w:tcPr>
          <w:p w:rsidR="006F19DC" w:rsidRPr="006F19DC" w:rsidRDefault="006F19DC" w:rsidP="006F19DC">
            <w:pPr>
              <w:snapToGrid w:val="0"/>
              <w:jc w:val="both"/>
              <w:rPr>
                <w:rFonts w:ascii="Arial" w:hAnsi="Arial" w:cs="Arial"/>
                <w:color w:val="000000" w:themeColor="text1"/>
              </w:rPr>
            </w:pPr>
            <w:r w:rsidRPr="006F19DC">
              <w:rPr>
                <w:rFonts w:ascii="Arial" w:hAnsi="Arial" w:cs="Arial"/>
                <w:color w:val="000000" w:themeColor="text1"/>
              </w:rPr>
              <w:t>Фактический адрес:</w:t>
            </w:r>
            <w:r w:rsidRPr="006F19DC">
              <w:rPr>
                <w:rFonts w:ascii="Arial" w:hAnsi="Arial" w:cs="Arial"/>
                <w:color w:val="000000" w:themeColor="text1"/>
              </w:rPr>
              <w:t xml:space="preserve"> </w:t>
            </w:r>
            <w:r w:rsidRPr="006F19DC">
              <w:rPr>
                <w:rFonts w:ascii="Arial" w:hAnsi="Arial" w:cs="Arial"/>
                <w:color w:val="000000" w:themeColor="text1"/>
              </w:rPr>
              <w:t>248029, г. Калуга, Киевский пр., д. 1-А</w:t>
            </w:r>
          </w:p>
          <w:p w:rsidR="006F19DC" w:rsidRPr="006F19DC" w:rsidRDefault="006F19DC" w:rsidP="006F19DC">
            <w:pPr>
              <w:jc w:val="both"/>
              <w:rPr>
                <w:rFonts w:ascii="Arial" w:hAnsi="Arial" w:cs="Arial"/>
                <w:color w:val="000000" w:themeColor="text1"/>
              </w:rPr>
            </w:pPr>
            <w:r w:rsidRPr="006F19DC">
              <w:rPr>
                <w:rFonts w:ascii="Arial" w:hAnsi="Arial" w:cs="Arial"/>
                <w:color w:val="000000" w:themeColor="text1"/>
              </w:rPr>
              <w:t xml:space="preserve">ИНН 490901002315                                                       </w:t>
            </w:r>
          </w:p>
          <w:p w:rsidR="006F19DC" w:rsidRPr="006F19DC" w:rsidRDefault="006F19DC" w:rsidP="006F19DC">
            <w:pPr>
              <w:jc w:val="both"/>
              <w:rPr>
                <w:rFonts w:ascii="Arial" w:hAnsi="Arial" w:cs="Arial"/>
                <w:color w:val="000000" w:themeColor="text1"/>
              </w:rPr>
            </w:pPr>
            <w:r w:rsidRPr="006F19DC">
              <w:rPr>
                <w:rFonts w:ascii="Arial" w:hAnsi="Arial" w:cs="Arial"/>
                <w:color w:val="000000" w:themeColor="text1"/>
              </w:rPr>
              <w:t xml:space="preserve">ОГРНИП 305402808800019 </w:t>
            </w:r>
          </w:p>
          <w:p w:rsidR="006F19DC" w:rsidRPr="006F19DC" w:rsidRDefault="006F19DC" w:rsidP="006F19DC">
            <w:pPr>
              <w:pStyle w:val="a4"/>
              <w:ind w:left="0"/>
              <w:jc w:val="both"/>
              <w:rPr>
                <w:rFonts w:ascii="Arial" w:hAnsi="Arial" w:cs="Arial"/>
                <w:b w:val="0"/>
                <w:color w:val="000000" w:themeColor="text1"/>
                <w:szCs w:val="22"/>
                <w:lang w:val="ru-RU"/>
              </w:rPr>
            </w:pPr>
            <w:proofErr w:type="spellStart"/>
            <w:proofErr w:type="gramStart"/>
            <w:r w:rsidRPr="006F19DC">
              <w:rPr>
                <w:rFonts w:ascii="Arial" w:hAnsi="Arial" w:cs="Arial"/>
                <w:b w:val="0"/>
                <w:color w:val="000000" w:themeColor="text1"/>
                <w:szCs w:val="22"/>
                <w:lang w:val="ru-RU"/>
              </w:rPr>
              <w:t>р</w:t>
            </w:r>
            <w:proofErr w:type="spellEnd"/>
            <w:proofErr w:type="gramEnd"/>
            <w:r w:rsidRPr="006F19DC">
              <w:rPr>
                <w:rFonts w:ascii="Arial" w:hAnsi="Arial" w:cs="Arial"/>
                <w:b w:val="0"/>
                <w:color w:val="000000" w:themeColor="text1"/>
                <w:szCs w:val="22"/>
                <w:lang w:val="ru-RU"/>
              </w:rPr>
              <w:t xml:space="preserve">/с 40802810108430047839 </w:t>
            </w:r>
          </w:p>
          <w:p w:rsidR="006F19DC" w:rsidRPr="006F19DC" w:rsidRDefault="006F19DC" w:rsidP="006F19DC">
            <w:pPr>
              <w:pStyle w:val="a4"/>
              <w:ind w:left="0"/>
              <w:jc w:val="both"/>
              <w:rPr>
                <w:rFonts w:ascii="Arial" w:hAnsi="Arial" w:cs="Arial"/>
                <w:b w:val="0"/>
                <w:color w:val="000000" w:themeColor="text1"/>
                <w:szCs w:val="22"/>
                <w:lang w:val="ru-RU"/>
              </w:rPr>
            </w:pPr>
            <w:r w:rsidRPr="006F19DC">
              <w:rPr>
                <w:rFonts w:ascii="Arial" w:hAnsi="Arial" w:cs="Arial"/>
                <w:b w:val="0"/>
                <w:color w:val="000000" w:themeColor="text1"/>
                <w:szCs w:val="22"/>
                <w:lang w:val="ru-RU"/>
              </w:rPr>
              <w:t>в ОАО «</w:t>
            </w:r>
            <w:proofErr w:type="spellStart"/>
            <w:r w:rsidRPr="006F19DC">
              <w:rPr>
                <w:rFonts w:ascii="Arial" w:hAnsi="Arial" w:cs="Arial"/>
                <w:b w:val="0"/>
                <w:color w:val="000000" w:themeColor="text1"/>
                <w:szCs w:val="22"/>
                <w:lang w:val="ru-RU"/>
              </w:rPr>
              <w:t>Газэнергобанк</w:t>
            </w:r>
            <w:proofErr w:type="spellEnd"/>
            <w:r w:rsidRPr="006F19DC">
              <w:rPr>
                <w:rFonts w:ascii="Arial" w:hAnsi="Arial" w:cs="Arial"/>
                <w:b w:val="0"/>
                <w:color w:val="000000" w:themeColor="text1"/>
                <w:szCs w:val="22"/>
                <w:lang w:val="ru-RU"/>
              </w:rPr>
              <w:t>» г. Калуга</w:t>
            </w:r>
            <w:r w:rsidRPr="006F19DC">
              <w:rPr>
                <w:rFonts w:ascii="Arial" w:hAnsi="Arial" w:cs="Arial"/>
                <w:b w:val="0"/>
                <w:color w:val="000000" w:themeColor="text1"/>
                <w:szCs w:val="22"/>
                <w:lang w:val="ru-RU"/>
              </w:rPr>
              <w:t xml:space="preserve"> </w:t>
            </w:r>
          </w:p>
          <w:p w:rsidR="006F19DC" w:rsidRPr="006F19DC" w:rsidRDefault="006F19DC" w:rsidP="006F19DC">
            <w:pPr>
              <w:pStyle w:val="a8"/>
              <w:spacing w:before="0" w:after="0"/>
              <w:jc w:val="both"/>
              <w:rPr>
                <w:rFonts w:cs="Arial"/>
                <w:i w:val="0"/>
                <w:color w:val="000000" w:themeColor="text1"/>
                <w:sz w:val="22"/>
                <w:szCs w:val="22"/>
              </w:rPr>
            </w:pPr>
            <w:r w:rsidRPr="006F19DC">
              <w:rPr>
                <w:rFonts w:cs="Arial"/>
                <w:i w:val="0"/>
                <w:color w:val="000000" w:themeColor="text1"/>
                <w:sz w:val="22"/>
                <w:szCs w:val="22"/>
              </w:rPr>
              <w:t>БИК 042908701</w:t>
            </w:r>
          </w:p>
          <w:p w:rsidR="006F19DC" w:rsidRPr="006F19DC" w:rsidRDefault="006F19DC" w:rsidP="006F19DC">
            <w:pPr>
              <w:jc w:val="both"/>
              <w:rPr>
                <w:rFonts w:ascii="Arial" w:hAnsi="Arial" w:cs="Arial"/>
                <w:color w:val="000000" w:themeColor="text1"/>
              </w:rPr>
            </w:pPr>
            <w:r w:rsidRPr="006F19DC">
              <w:rPr>
                <w:rFonts w:ascii="Arial" w:hAnsi="Arial" w:cs="Arial"/>
                <w:color w:val="000000" w:themeColor="text1"/>
              </w:rPr>
              <w:t>к/с 30101810600000000701</w:t>
            </w:r>
          </w:p>
        </w:tc>
      </w:tr>
      <w:tr w:rsidR="006F19DC" w:rsidRPr="006F19DC" w:rsidTr="006F19DC">
        <w:tblPrEx>
          <w:tblCellMar>
            <w:left w:w="0" w:type="dxa"/>
            <w:right w:w="0" w:type="dxa"/>
          </w:tblCellMar>
        </w:tblPrEx>
        <w:trPr>
          <w:trHeight w:val="234"/>
        </w:trPr>
        <w:tc>
          <w:tcPr>
            <w:tcW w:w="8897" w:type="dxa"/>
            <w:shd w:val="clear" w:color="auto" w:fill="auto"/>
          </w:tcPr>
          <w:p w:rsidR="006F19DC" w:rsidRPr="006F19DC" w:rsidRDefault="006F19DC" w:rsidP="006F19DC">
            <w:pPr>
              <w:pStyle w:val="a6"/>
              <w:spacing w:before="0"/>
              <w:ind w:right="0"/>
              <w:jc w:val="both"/>
              <w:rPr>
                <w:rFonts w:ascii="Arial" w:hAnsi="Arial" w:cs="Arial"/>
                <w:color w:val="000000" w:themeColor="text1"/>
                <w:sz w:val="22"/>
                <w:szCs w:val="22"/>
              </w:rPr>
            </w:pPr>
            <w:r w:rsidRPr="006F19DC">
              <w:rPr>
                <w:rFonts w:ascii="Arial" w:hAnsi="Arial" w:cs="Arial"/>
                <w:color w:val="000000" w:themeColor="text1"/>
                <w:sz w:val="22"/>
                <w:szCs w:val="22"/>
              </w:rPr>
              <w:t xml:space="preserve"> Доверенность 40 АА 0844059</w:t>
            </w:r>
            <w:r w:rsidRPr="006F19DC">
              <w:rPr>
                <w:rFonts w:ascii="Arial" w:hAnsi="Arial" w:cs="Arial"/>
                <w:color w:val="000000" w:themeColor="text1"/>
                <w:sz w:val="22"/>
                <w:szCs w:val="22"/>
              </w:rPr>
              <w:t xml:space="preserve"> </w:t>
            </w:r>
            <w:r w:rsidRPr="006F19DC">
              <w:rPr>
                <w:rFonts w:ascii="Arial" w:hAnsi="Arial" w:cs="Arial"/>
                <w:color w:val="000000" w:themeColor="text1"/>
                <w:sz w:val="22"/>
                <w:szCs w:val="22"/>
              </w:rPr>
              <w:t xml:space="preserve"> от 22.12.2017 г.  </w:t>
            </w:r>
          </w:p>
          <w:p w:rsidR="006F19DC" w:rsidRPr="006F19DC" w:rsidRDefault="006F19DC" w:rsidP="006F19DC">
            <w:pPr>
              <w:pStyle w:val="a6"/>
              <w:spacing w:before="0"/>
              <w:ind w:right="0"/>
              <w:jc w:val="both"/>
              <w:rPr>
                <w:rFonts w:ascii="Arial" w:hAnsi="Arial" w:cs="Arial"/>
                <w:color w:val="000000" w:themeColor="text1"/>
                <w:sz w:val="22"/>
                <w:szCs w:val="22"/>
              </w:rPr>
            </w:pPr>
          </w:p>
        </w:tc>
      </w:tr>
    </w:tbl>
    <w:p w:rsidR="008E03C2" w:rsidRPr="006F19DC" w:rsidRDefault="008E03C2" w:rsidP="006F19DC">
      <w:pPr>
        <w:shd w:val="clear" w:color="auto" w:fill="FFFFFF"/>
        <w:spacing w:after="0" w:line="240" w:lineRule="auto"/>
        <w:jc w:val="both"/>
        <w:rPr>
          <w:rFonts w:ascii="Arial" w:eastAsia="Times New Roman" w:hAnsi="Arial" w:cs="Arial"/>
          <w:color w:val="000000" w:themeColor="text1"/>
          <w:lang w:eastAsia="ru-RU"/>
        </w:rPr>
      </w:pPr>
    </w:p>
    <w:sectPr w:rsidR="008E03C2" w:rsidRPr="006F19DC" w:rsidSect="006F19DC">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 PL UMing H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F5E7FA8"/>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multilevel"/>
    <w:tmpl w:val="00000005"/>
    <w:name w:val="WW8Num15"/>
    <w:lvl w:ilvl="0">
      <w:start w:val="6"/>
      <w:numFmt w:val="decimal"/>
      <w:lvlText w:val="%1."/>
      <w:lvlJc w:val="left"/>
      <w:pPr>
        <w:tabs>
          <w:tab w:val="num" w:pos="0"/>
        </w:tabs>
        <w:ind w:left="360" w:hanging="360"/>
      </w:p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2">
    <w:nsid w:val="00000007"/>
    <w:multiLevelType w:val="multilevel"/>
    <w:tmpl w:val="00000007"/>
    <w:name w:val="WW8Num18"/>
    <w:lvl w:ilvl="0">
      <w:start w:val="5"/>
      <w:numFmt w:val="decimal"/>
      <w:lvlText w:val="%1."/>
      <w:lvlJc w:val="left"/>
      <w:pPr>
        <w:tabs>
          <w:tab w:val="num" w:pos="0"/>
        </w:tabs>
        <w:ind w:left="360" w:hanging="360"/>
      </w:p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3">
    <w:nsid w:val="00000008"/>
    <w:multiLevelType w:val="multilevel"/>
    <w:tmpl w:val="5CE2E7D8"/>
    <w:name w:val="WW8Num21"/>
    <w:lvl w:ilvl="0">
      <w:start w:val="4"/>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800" w:hanging="720"/>
      </w:pPr>
      <w:rPr>
        <w:color w:val="auto"/>
      </w:r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03C2"/>
    <w:rsid w:val="00263A6F"/>
    <w:rsid w:val="002E0BBC"/>
    <w:rsid w:val="003259F8"/>
    <w:rsid w:val="003D2BCF"/>
    <w:rsid w:val="003E2688"/>
    <w:rsid w:val="003E50F8"/>
    <w:rsid w:val="0048481B"/>
    <w:rsid w:val="004D0002"/>
    <w:rsid w:val="005805FD"/>
    <w:rsid w:val="006F19DC"/>
    <w:rsid w:val="007F00A2"/>
    <w:rsid w:val="008E03C2"/>
    <w:rsid w:val="00915895"/>
    <w:rsid w:val="00C062B3"/>
    <w:rsid w:val="00CA55CC"/>
    <w:rsid w:val="00CB27B7"/>
    <w:rsid w:val="00CF55AF"/>
    <w:rsid w:val="00D03310"/>
    <w:rsid w:val="00D136DC"/>
    <w:rsid w:val="00DA09BA"/>
    <w:rsid w:val="00EC2A6E"/>
    <w:rsid w:val="00FB3343"/>
    <w:rsid w:val="00FC4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6E"/>
  </w:style>
  <w:style w:type="paragraph" w:styleId="2">
    <w:name w:val="heading 2"/>
    <w:basedOn w:val="a"/>
    <w:link w:val="20"/>
    <w:uiPriority w:val="9"/>
    <w:qFormat/>
    <w:rsid w:val="008E03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03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03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03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0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03C2"/>
  </w:style>
  <w:style w:type="paragraph" w:styleId="a4">
    <w:name w:val="Title"/>
    <w:basedOn w:val="a"/>
    <w:link w:val="a5"/>
    <w:qFormat/>
    <w:rsid w:val="007F00A2"/>
    <w:pPr>
      <w:spacing w:before="240" w:after="0" w:line="240" w:lineRule="auto"/>
      <w:ind w:left="142"/>
      <w:jc w:val="center"/>
    </w:pPr>
    <w:rPr>
      <w:rFonts w:ascii="Times New Roman" w:eastAsia="Times New Roman" w:hAnsi="Times New Roman" w:cs="Times New Roman"/>
      <w:b/>
      <w:szCs w:val="20"/>
      <w:lang w:val="en-US" w:eastAsia="ru-RU"/>
    </w:rPr>
  </w:style>
  <w:style w:type="character" w:customStyle="1" w:styleId="a5">
    <w:name w:val="Название Знак"/>
    <w:basedOn w:val="a0"/>
    <w:link w:val="a4"/>
    <w:rsid w:val="007F00A2"/>
    <w:rPr>
      <w:rFonts w:ascii="Times New Roman" w:eastAsia="Times New Roman" w:hAnsi="Times New Roman" w:cs="Times New Roman"/>
      <w:b/>
      <w:szCs w:val="20"/>
      <w:lang w:val="en-US" w:eastAsia="ru-RU"/>
    </w:rPr>
  </w:style>
  <w:style w:type="paragraph" w:styleId="a6">
    <w:name w:val="Body Text"/>
    <w:basedOn w:val="a"/>
    <w:link w:val="a7"/>
    <w:rsid w:val="006F19DC"/>
    <w:pPr>
      <w:shd w:val="clear" w:color="auto" w:fill="FFFFFF"/>
      <w:suppressAutoHyphens/>
      <w:spacing w:before="370" w:after="0" w:line="269" w:lineRule="exact"/>
      <w:ind w:right="53"/>
    </w:pPr>
    <w:rPr>
      <w:rFonts w:ascii="Times New Roman" w:eastAsia="Times New Roman" w:hAnsi="Times New Roman" w:cs="Times New Roman"/>
      <w:spacing w:val="3"/>
      <w:sz w:val="20"/>
      <w:szCs w:val="23"/>
      <w:lang w:eastAsia="ar-SA"/>
    </w:rPr>
  </w:style>
  <w:style w:type="character" w:customStyle="1" w:styleId="a7">
    <w:name w:val="Основной текст Знак"/>
    <w:basedOn w:val="a0"/>
    <w:link w:val="a6"/>
    <w:rsid w:val="006F19DC"/>
    <w:rPr>
      <w:rFonts w:ascii="Times New Roman" w:eastAsia="Times New Roman" w:hAnsi="Times New Roman" w:cs="Times New Roman"/>
      <w:spacing w:val="3"/>
      <w:sz w:val="20"/>
      <w:szCs w:val="23"/>
      <w:shd w:val="clear" w:color="auto" w:fill="FFFFFF"/>
      <w:lang w:eastAsia="ar-SA"/>
    </w:rPr>
  </w:style>
  <w:style w:type="paragraph" w:styleId="a8">
    <w:name w:val="Subtitle"/>
    <w:basedOn w:val="a"/>
    <w:next w:val="a6"/>
    <w:link w:val="a9"/>
    <w:qFormat/>
    <w:rsid w:val="006F19DC"/>
    <w:pPr>
      <w:keepNext/>
      <w:suppressAutoHyphens/>
      <w:spacing w:before="240" w:after="120" w:line="240" w:lineRule="auto"/>
      <w:jc w:val="center"/>
    </w:pPr>
    <w:rPr>
      <w:rFonts w:ascii="Arial" w:eastAsia="AR PL UMing HK" w:hAnsi="Arial" w:cs="Lohit Hindi"/>
      <w:i/>
      <w:iCs/>
      <w:sz w:val="28"/>
      <w:szCs w:val="28"/>
      <w:lang w:eastAsia="ar-SA"/>
    </w:rPr>
  </w:style>
  <w:style w:type="character" w:customStyle="1" w:styleId="a9">
    <w:name w:val="Подзаголовок Знак"/>
    <w:basedOn w:val="a0"/>
    <w:link w:val="a8"/>
    <w:rsid w:val="006F19DC"/>
    <w:rPr>
      <w:rFonts w:ascii="Arial" w:eastAsia="AR PL UMing HK" w:hAnsi="Arial" w:cs="Lohit Hindi"/>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8720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2018-12-26T12:02:00Z</dcterms:created>
  <dcterms:modified xsi:type="dcterms:W3CDTF">2018-12-26T12:02:00Z</dcterms:modified>
</cp:coreProperties>
</file>